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F4F" w:rsidRPr="00006F4F" w:rsidRDefault="00006F4F" w:rsidP="00006F4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Вопрос: </w:t>
      </w:r>
      <w:r w:rsidRPr="00006F4F">
        <w:rPr>
          <w:b/>
          <w:color w:val="333333"/>
          <w:sz w:val="28"/>
          <w:szCs w:val="28"/>
        </w:rPr>
        <w:t>Что делать, если вымогают взятку?</w:t>
      </w:r>
    </w:p>
    <w:p w:rsidR="00006F4F" w:rsidRDefault="00006F4F" w:rsidP="00006F4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</w:rPr>
      </w:pPr>
      <w:r w:rsidRPr="00006F4F">
        <w:rPr>
          <w:b/>
          <w:color w:val="333333"/>
          <w:sz w:val="28"/>
          <w:szCs w:val="28"/>
        </w:rPr>
        <w:t>Ответ:</w:t>
      </w:r>
      <w:r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Вымогательством взятки является требование должностного лица дать взятку либо передать незаконное вознаграждение в виде денег под угрозой совершения действий, которые могут причинить ущерб законным интересам гражданина либо поставить последнего в такие условия, при которых он вынужден дать взятку либо совершить коммерческий подкуп с целью предотвращения вредных последствий для его интересов.</w:t>
      </w:r>
    </w:p>
    <w:p w:rsidR="00006F4F" w:rsidRDefault="00006F4F" w:rsidP="00006F4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</w:rPr>
      </w:pPr>
      <w:r>
        <w:rPr>
          <w:color w:val="333333"/>
          <w:sz w:val="28"/>
          <w:szCs w:val="28"/>
        </w:rPr>
        <w:t>О таком факте необходимо обратиться с устным или письменным сообщением о готовящемся преступлении в правоохранительные органы. Такие сообщения принимаются в правоохранительных органах независимо от места и времени совершения преступления круглосуточно.</w:t>
      </w:r>
    </w:p>
    <w:p w:rsidR="00006F4F" w:rsidRDefault="00006F4F" w:rsidP="00006F4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</w:rPr>
      </w:pPr>
      <w:r>
        <w:rPr>
          <w:color w:val="333333"/>
          <w:sz w:val="28"/>
          <w:szCs w:val="28"/>
        </w:rPr>
        <w:t>Гражданин имеет право получить копию своего заявления с отметкой о регистрации его в правоохранительном органе или талон-уведомление, в котором указываются сведения о сотруднике, принявшем сообщение, и его подпись, регистрационный номер, наименование, адрес и телефон правоохранительного органа, дата приема сообщения.</w:t>
      </w:r>
    </w:p>
    <w:p w:rsidR="00006F4F" w:rsidRDefault="00006F4F" w:rsidP="00006F4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</w:rPr>
      </w:pPr>
      <w:r>
        <w:rPr>
          <w:color w:val="333333"/>
          <w:sz w:val="28"/>
          <w:szCs w:val="28"/>
        </w:rPr>
        <w:t>Также гражданин имеет право выяснить в правоохранительном органе, которому поручено заниматься исполнением  заявления, о характере принимаемых мер и требовать приема  руководителем соответствующего подразделения для получения более полной информации по вопросам, затрагивающим права и законные интересы заявителя.</w:t>
      </w:r>
    </w:p>
    <w:p w:rsidR="00006F4F" w:rsidRPr="00006F4F" w:rsidRDefault="00006F4F" w:rsidP="00006F4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Полученное в правоохранительном органе сообщение (заявление) должно </w:t>
      </w:r>
      <w:r w:rsidRPr="00006F4F">
        <w:rPr>
          <w:color w:val="333333"/>
          <w:sz w:val="28"/>
          <w:szCs w:val="28"/>
        </w:rPr>
        <w:t>быть незамедлительно зарегистрировано и доложено вышестоящему руководителю для осуществления процессуальных действий согласно требованиям Уголовно-процессуального кодекса РФ.</w:t>
      </w:r>
    </w:p>
    <w:p w:rsidR="00006F4F" w:rsidRPr="00006F4F" w:rsidRDefault="00006F4F" w:rsidP="00006F4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006F4F">
        <w:rPr>
          <w:color w:val="333333"/>
          <w:sz w:val="28"/>
          <w:szCs w:val="28"/>
        </w:rPr>
        <w:t>В случае отказа принять сообщение (заявление) о даче взятки гражданин вправе обжаловать эти действия в вышестоящих инстанциях, а также подать жалобу на неправомерные действия сотрудников правоохранительных органов в органы прокуратуры.</w:t>
      </w:r>
    </w:p>
    <w:p w:rsidR="00006F4F" w:rsidRPr="00006F4F" w:rsidRDefault="00006F4F" w:rsidP="00006F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6F4F" w:rsidRPr="00006F4F" w:rsidRDefault="00006F4F" w:rsidP="00006F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4F">
        <w:rPr>
          <w:rFonts w:ascii="Times New Roman" w:hAnsi="Times New Roman" w:cs="Times New Roman"/>
          <w:sz w:val="28"/>
          <w:szCs w:val="28"/>
        </w:rPr>
        <w:t xml:space="preserve">Помощник прокурора района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bookmarkStart w:id="0" w:name="_GoBack"/>
      <w:bookmarkEnd w:id="0"/>
      <w:r w:rsidRPr="00006F4F">
        <w:rPr>
          <w:rFonts w:ascii="Times New Roman" w:hAnsi="Times New Roman" w:cs="Times New Roman"/>
          <w:sz w:val="28"/>
          <w:szCs w:val="28"/>
        </w:rPr>
        <w:t xml:space="preserve">Самойлова А.В. </w:t>
      </w:r>
    </w:p>
    <w:sectPr w:rsidR="00006F4F" w:rsidRPr="00006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F3F"/>
    <w:rsid w:val="00006F4F"/>
    <w:rsid w:val="00257F3F"/>
    <w:rsid w:val="006C3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06F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06F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30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284</Words>
  <Characters>1620</Characters>
  <Application>Microsoft Office Word</Application>
  <DocSecurity>0</DocSecurity>
  <Lines>13</Lines>
  <Paragraphs>3</Paragraphs>
  <ScaleCrop>false</ScaleCrop>
  <Company>прокуратура Пензенской области</Company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2021-01-25T12:55:00Z</dcterms:created>
  <dcterms:modified xsi:type="dcterms:W3CDTF">2021-01-25T12:56:00Z</dcterms:modified>
</cp:coreProperties>
</file>