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959A4" w14:textId="503EAC43" w:rsidR="00A71B1B" w:rsidRPr="00A71B1B" w:rsidRDefault="00A71B1B" w:rsidP="00A71B1B">
      <w:pPr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15 января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2021</w:t>
      </w:r>
      <w:bookmarkStart w:id="0" w:name="_GoBack"/>
      <w:bookmarkEnd w:id="0"/>
      <w:r w:rsidRPr="00A71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ужесточатся наказания за оскорбление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6680A63E" w14:textId="77777777" w:rsidR="00A71B1B" w:rsidRPr="00A71B1B" w:rsidRDefault="00A71B1B" w:rsidP="00A71B1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B1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штраф за оскорбление для должностных лиц составит от 30 тыс. до 50 тыс. руб., для организаций - от 100 тыс. до 200 тыс. руб. Сейчас для последних штраф в 2 раза меньше, а для должностных лиц его размер - от 10 тыс. до 30 тыс. руб.</w:t>
      </w:r>
    </w:p>
    <w:p w14:paraId="7076852B" w14:textId="77777777" w:rsidR="00A71B1B" w:rsidRPr="00A71B1B" w:rsidRDefault="00A71B1B" w:rsidP="00A71B1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B1B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Ужесточили ответственность и за оскорбление, например, в СМИ. Должностное лицо заплатит от 50 тыс. до 100 тыс. руб., организация - от 200 тыс. до 700 тыс. руб. Такие же установили штрафы, например, за публичное оскорбление в интернете. Сейчас за нарушение в СМИ должностным лицам грозит штраф от 30 тыс. до 50 тыс. руб., организациям - от 100 тыс. до 500 тыс. руб.</w:t>
      </w:r>
    </w:p>
    <w:p w14:paraId="0DDFAB00" w14:textId="77777777" w:rsidR="00A71B1B" w:rsidRPr="00A71B1B" w:rsidRDefault="00A71B1B" w:rsidP="00A71B1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B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Появится новый состав - оскорбление со стороны чиновника. Наказанием станет штраф от 50 тыс. до 100 тыс. руб. или дисквалификация до года.</w:t>
      </w:r>
    </w:p>
    <w:p w14:paraId="58AFD386" w14:textId="77777777" w:rsidR="00A71B1B" w:rsidRPr="00A71B1B" w:rsidRDefault="00A71B1B" w:rsidP="00A71B1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B1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КоАП РФ вернули статью о клевете. За это нарушение будут штрафовать только юрлиц на сумму от 500 тыс. руб. до 3 млн руб. Напомним, статью исключили в 2012 году.</w:t>
      </w:r>
    </w:p>
    <w:p w14:paraId="7404A3BC" w14:textId="795D6521" w:rsidR="00A71B1B" w:rsidRPr="00A71B1B" w:rsidRDefault="00A71B1B">
      <w:pPr>
        <w:rPr>
          <w:rFonts w:ascii="Times New Roman" w:hAnsi="Times New Roman" w:cs="Times New Roman"/>
          <w:sz w:val="28"/>
          <w:szCs w:val="28"/>
        </w:rPr>
      </w:pPr>
    </w:p>
    <w:p w14:paraId="0EFD9DE0" w14:textId="09E9852D" w:rsidR="00A71B1B" w:rsidRPr="00A71B1B" w:rsidRDefault="00A71B1B">
      <w:pPr>
        <w:rPr>
          <w:rFonts w:ascii="Times New Roman" w:hAnsi="Times New Roman" w:cs="Times New Roman"/>
          <w:sz w:val="28"/>
          <w:szCs w:val="28"/>
        </w:rPr>
      </w:pPr>
      <w:r w:rsidRPr="00A71B1B">
        <w:rPr>
          <w:rFonts w:ascii="Times New Roman" w:hAnsi="Times New Roman" w:cs="Times New Roman"/>
          <w:sz w:val="28"/>
          <w:szCs w:val="28"/>
        </w:rPr>
        <w:t xml:space="preserve">Помощник прокурора района                                                     Самойлова А.В. </w:t>
      </w:r>
    </w:p>
    <w:sectPr w:rsidR="00A71B1B" w:rsidRPr="00A71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3AB"/>
    <w:rsid w:val="006513AB"/>
    <w:rsid w:val="00A71B1B"/>
    <w:rsid w:val="00F9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2A22E"/>
  <w15:chartTrackingRefBased/>
  <w15:docId w15:val="{1AADBA75-3501-4FC1-BFCE-295AF700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917</Characters>
  <Application>Microsoft Office Word</Application>
  <DocSecurity>0</DocSecurity>
  <Lines>7</Lines>
  <Paragraphs>2</Paragraphs>
  <ScaleCrop>false</ScaleCrop>
  <Company>Прокуратура РФ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Самойлова Анастасия Владимировна</dc:creator>
  <cp:keywords/>
  <dc:description/>
  <cp:lastModifiedBy>Самойлова Анастасия Владимировна</cp:lastModifiedBy>
  <cp:revision>2</cp:revision>
  <dcterms:created xsi:type="dcterms:W3CDTF">2021-01-22T12:16:00Z</dcterms:created>
  <dcterms:modified xsi:type="dcterms:W3CDTF">2021-01-22T12:18:00Z</dcterms:modified>
</cp:coreProperties>
</file>